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28e2" w14:textId="9d22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ах Тескенсу, Кольди, Толкын Тескенс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скенсуского сельского округа Енбекшиказахского района Алматинской области от 4 ноября 2019 года № 25. Зарегистрировано Департаментом юстиции Алматинской области 8 ноября 2019 года № 52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Тескенсуского сельского округа и на основании заключения ономастической комиссии Алматинской области от 26 марта 2018 года, аким Тескенсуского сельского округа Енбекшиказах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следующие наименования улицам в селе Тескенсу Тескенсуского сельского округа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№ 1 "Киикбай", новой улице № 6 "Алатау", расположенные в юго-западной части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№ 2 "Желтоксан", новой улице № 3 "Жибек жолы", новой улице № 4 "Астана", новой улице № 5 "Байтерек", новой улице № 7 "Женис", новой улице № 8 "Бейбитшилик", расположенные в восточной ч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ольд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№ 1 "Арал", расположенной в южной ч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№ 2 "Бирлик", новой улице № 3 "Береке", расположенные в юго-восточной ч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Толкын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№ 1 "Тауелсиздык", расположенной в восточной ч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№ 4 "Жетысу", расположенной в северо-западной част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№ 2 "Достык", новой улице № 3 "Байконыр", расположенные в южной ч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