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dba3" w14:textId="fa8d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Турген Тургенского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Тургенского сельского округа Енбекшиказахского района Алматинской области от 22 января 2019 года № 02. Зарегистрировано Департаментом юстиции Алматинской области 25 января 2019 года № 5042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села Турген Тургенского сельского округа и на основании заключения ономастической комиссии Алмтинской области от 26 марта 2018 года, аким Тургенского сельского округа Енбекшиказахского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Турген Тургенского сельского округа улицу "Свердлова" в улицу "Жетысу", улицу "Чапаева" в улицу "Алтын адам", улицу "Мельничная" в улицу "Байтерек", улицу "Школьная" в улицу "Манглик ел", улицу "Строительная" в улицу "Тауелсиздык", улицу "Мира в улицу "Бейбитшилик", улицу "40 лет Победы" в улицу "Астана", улицу "Титова" в улицу "Алтын гасыр".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Елеусизова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