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cca" w14:textId="ef7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4 декабря 2019 года № 55-6. Зарегистрировано Департаментом юстиции Алматинской области 6 декабря 2019 года № 5315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Коксуского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15 октября 2014 года № 35-4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2014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работаюшим в сельской местности" от 15 октября 2014 года № 35-5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2014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