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b727" w14:textId="540b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генского района Алматинской области от 22 июля 2019 года № 108. Зарегистрировано Департаментом юстиции Алматинской области 23 июля 2019 года № 5208. Утратило силу постановлением акимата Кегенского района Алматинской области от 15 декабря 2023 года № 2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егенского района Алмат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Кеген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- в размере двух процентов списочной численности работников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- в размере трех процентов списочной численности работников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- в размере четырех процентов списочной численности работник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былбекова Кенеса Кунесбаевич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