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2c6e" w14:textId="01c2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11 декабря 2019 года № 58/505-6с. Зарегистрировано Департаментом юстиции города Шымкент 13 декабря 2019 года № 77. Утратило силу решением маслихата города Шымкент от 19 марта 2024 года № 14/124-VIII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Шымкент от 19.03.2024 № 14/124-VIII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- в редакции решения маслихата города Шымкент от 14.06.2023 </w:t>
      </w:r>
      <w:r>
        <w:rPr>
          <w:rFonts w:ascii="Times New Roman"/>
          <w:b w:val="false"/>
          <w:i w:val="false"/>
          <w:color w:val="000000"/>
          <w:sz w:val="28"/>
        </w:rPr>
        <w:t>№ 4/37-VIII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утвержденными постановлением Правительства Республики Казахстан от 30 декабря 2009 года № 2314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 № 512, маслихат города Шымкент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маслихата города Шымкент от 14.06.2023 </w:t>
      </w:r>
      <w:r>
        <w:rPr>
          <w:rFonts w:ascii="Times New Roman"/>
          <w:b w:val="false"/>
          <w:i w:val="false"/>
          <w:color w:val="000000"/>
          <w:sz w:val="28"/>
        </w:rPr>
        <w:t>№ 4/37-VIII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городе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Шымкент от 25.11.2022 </w:t>
      </w:r>
      <w:r>
        <w:rPr>
          <w:rFonts w:ascii="Times New Roman"/>
          <w:b w:val="false"/>
          <w:i w:val="false"/>
          <w:color w:val="000000"/>
          <w:sz w:val="28"/>
        </w:rPr>
        <w:t>№ 22/210-VII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31 марта 2017 года № 15/132-6с "Об определении размера и порядка оказания жилищной помощи по городу Шымкент" (зарегистрировано в Реестре государственной регистрации нормативных правовых актов под № 4070, опубликовано в газете "Панорама Шымкента" от 28 апреля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города Шымкент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решение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 11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58/505-6с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Шымкент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маслихата города Шымкент от 14.06.2023 </w:t>
      </w:r>
      <w:r>
        <w:rPr>
          <w:rFonts w:ascii="Times New Roman"/>
          <w:b w:val="false"/>
          <w:i w:val="false"/>
          <w:color w:val="ff0000"/>
          <w:sz w:val="28"/>
        </w:rPr>
        <w:t>№ 4/37-VIII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Жилищная помощь предоставляется за счет средств местного бюджета малообеспеченным семьям (гражданам), проживающим в городе Шымкент,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"Управление занятости и социальной защиты города Шымкент" (далее – уполномоченный орган).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Совокупный доход семьи (гражданина), претендующей на получение жилищной помощи, исчисляется уполномоченным органом, осуществляющим назначение жилищной помощи в порядке, определяемом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под № 20498).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 в размере пяти процентов.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назначении жилищной помощи за норму площади жилья, обеспечиваемую компенсационными мерами, принимается норма из расчета восемнадцать квадратных метров полезной площади на каждого члена семьи, для граждан, проживающих в однокомнатных квартирах - общая площадь жилища, для одиноко проживающих граждан, проживающих в многокомнатных квартирах (домах) - 30 квадратных метров.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Малообеспеченная семья (гражданин) (либо его представитель по нотариально заверенной доверенности) вправе обратиться в Государственную корпорацию "Правительство для граждан" (далее – Государственная корпорация) или на веб-портал "электронного правительства" www.egov.kz (далее – портал) за назначением жилищной помощи один раз в квартал.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портал составляет восемь рабочих дней.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портала с предоставлением документов, указанных в пункте 4 Правил предоставления жилищной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Истребование документов, не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4-5</w:t>
      </w:r>
      <w:r>
        <w:rPr>
          <w:rFonts w:ascii="Times New Roman"/>
          <w:b w:val="false"/>
          <w:i w:val="false"/>
          <w:color w:val="000000"/>
          <w:sz w:val="28"/>
        </w:rPr>
        <w:t> Правил.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 Государственной корпорации выдает расписку об отказе в приеме документов.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обращения через портал,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корпорация принимает заявление посредством информационной системы и направляет его в уполномоченный орган.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Назначение жилищной помощи осуществляется в пределах средств, предусмотренных на эти цели в бюджете города на соответствующий финансовый год.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