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7d4b" w14:textId="b997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автомобильные перевозки пассажиров и багажа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23 января 2019 года № 06. Зарегистрировано Департаментом юстиции Жамбылской области 24 января 2019 года № 4093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 акимат Меркенского района ПОСТАНОВЛЯЕТ: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тариф за проезд на регулярных автомобильных перевозках пассажиров и багажа по Меркенского району для всех пассажиров – 50 (пятьдесят) тенге.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1 километра перевозки пассажиров в сельские направления Меркенского района в размере 5 тенге для каждого пассажира.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Сулейменова Миржана Шакмановича.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Меркенского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И. Ахметжанов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 2019 год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