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93c2" w14:textId="8779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апреля 2019 года № 410. Зарегистрировано Департаментом юстиции Карагандинской области 4 мая 2019 года № 5316.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 55 (22507) и "Индустриальная Караганда" от 24 мая 2018 года № 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Георгиади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апреля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