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b653" w14:textId="593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Актау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27 декабря 2019 года № 49/4. Зарегистрировано Департаментом юстиции Карагандинской области 31 декабря 2019 года № 5630.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387 340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13 693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373 647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391 705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поселка Актау на 2020 год возврат неиспользованных (недоиспользованных) целевых трансфертов в сумме 1 122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51/4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субвенций, передаваемых из городского бюджета в бюджет поселка Актау на 2020 год в сумме 258 207 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составе расходов бюджета поселка Актау на 2020 год предусмотрены средства на обеспечение занятости населения в сумме 7 891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составе бюджета поселка Актау на 2020 год целевые текущие трансферты из городского бюджета в сумме 115 440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Темиртауского городского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66/4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