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f46" w14:textId="934d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июня 2019 года № 29/249. Зарегистрировано Департаментом юстиции Карагандинской области 18 июня 2019 года № 5385.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 празднику День Независимости Республики Казахстан – 16 декабря: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 празднику День Столицы – 6 июля: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детей, воспитывающихся и обучающихся в дошкольных организациях образования города Балхаш.";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