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7d1" w14:textId="0ea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 декабря 2019 года № 468. Зарегистрировано Департаментом юстиции Карагандинской области 6 декабря 2019 года № 5567.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Жезказган представляет заявление с приложением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