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66ec" w14:textId="8b56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Саранского городского маслихата от 19 февраля 2016 года № 541 "Об утверждении нормы образования и накопления коммунальных отходов по городу Сарани"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15 августа 2019 года № 433. Зарегистрировано Департаментом юстиции Карагандинской области 23 августа 2019 года № 5440. Утратило силу решением Саранского городского маслихата Карагандинской области от 21 декабря 2022 года №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Саранского городского маслихата Карагандинской области от 21.12.2022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19 февраля 2016 года № 541 "Об утверждении нормы образования и накопления коммунальных отходов по городу Сарани" (зарегистрировано в Реестре государственной регистрации нормативных правовых актах под № 3732, опубликовано в информационно-правовой системе "Әділет" от 11 апреля 2016 года, в газете "Саран газеті" 1 апреля 2016 года № 13),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___________201__ года №_____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 2016 года №541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Сарани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норма, куб.метр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м2- метр квадратный, м3- метр кубический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