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f16f" w14:textId="f6af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Шахтинского городского маслихата от 26 декабря 2018 года № 1577/28 "О бюджете поселков Шахтинского региона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28 августа 2019 года № 1639/33. Зарегистрировано Департаментом юстиции Карагандинской области 6 сентября 2019 года № 5460.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XХVIII сессии Шахтинского городского маслихата от 26 декабря 2018 года № 1577/28 "О бюджете поселков Шахтинского региона на 2019 – 2021 годы" (зарегистрировано в Реестре государственной регистрации нормативных правовых актов за № 5103, опубликовано в Эталонном контрольном банке нормативных правовых актов Республики Казахстан в электронном виде от 10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поселков Шахтинского региона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412 737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37 950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374 787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416 349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3 612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3 612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3 612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Файзулина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 2019 года № 1639/33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 2019 года № 1639/33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176 883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 2019 года № 1639/33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 2019 года № 1639/33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107 850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