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f3c9" w14:textId="68bf3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приписке граждан к призывному участку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Шахтинска Карагандинской области от 11 ноября 2019 года № 2. Зарегистрировано Департаментом юстиции Карагандинской области 15 ноября 2019 года № 5526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от 23 января 2001 года, "</w:t>
      </w:r>
      <w:r>
        <w:rPr>
          <w:rFonts w:ascii="Times New Roman"/>
          <w:b w:val="false"/>
          <w:i w:val="false"/>
          <w:color w:val="000000"/>
          <w:sz w:val="28"/>
        </w:rPr>
        <w:t>О воинской службе и статусе военнослужащих</w:t>
      </w:r>
      <w:r>
        <w:rPr>
          <w:rFonts w:ascii="Times New Roman"/>
          <w:b w:val="false"/>
          <w:i w:val="false"/>
          <w:color w:val="000000"/>
          <w:sz w:val="28"/>
        </w:rPr>
        <w:t>" от 16 февраля 2012 года, аким города Шахтинска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 января по март 2020 года организовать и обеспечить приписку граждан мужского пола, которым в год приписки исполняется семнадцать лет.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Информацию об итогах проведения приписки граждан,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 предоставить акиму города в срок до 5 апреля 2020 года.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города Шахтинск Тлеубергенова К. К.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Аймаков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