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d74d" w14:textId="30cd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 сессии Шахтинского городского маслихата от 28 сентября 2017 года № 1434/16 "Об утверждении норм образования и накопления коммунальных отходов по городу Шахтинску, в том числе по поселкам Долинка, Новодолинский, Шахан"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2019 года № 1684/37. Зарегистрировано Департаментом юстиции Карагандинской области 30 декабря 2019 года № 5621. Утратило силу решением Шахтинского городского маслихата Карагандинской области от 7 апреля 2023 года № 239/2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239/2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Шахтинского городского маслихата от 28 сентября 2017 года № 1434/16 "Об утверждении норм образования и накомпления коммунальных отходов по городу Шахтинску, в том числе по поселкам Долинка, Новодолинский, Шахан" (зарегистрировано в Реестре государственной регистрации нормативных правовых актов за №4382, опубликовано в газете "Шахтинский вестник" от 20 октября 2017 года № 42, в Эталонном контрольном банке нормативных правовых актов Республики Казахстан в электронном виде 24 октября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1684/37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1434/16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Шахтинску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автомобильные мойки, автомобильные 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1684/37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1434/16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поселкам Долинка, Новодолинский, Шахан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автомобильные мойки, автомобильные 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