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245" w14:textId="97c3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26 декабря 2018 года № 36/255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28 ноября 2019 года № 46/316. Зарегистрировано Департаментом юстиции Карагандинской области 5 декабря 2019 года № 5565.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26 декабря 2018 года №36/255 "О районном бюджете на 2019-2021 годы" (зарегистрировано в Реестре государственной регистрации нормативных правовых актов за №5109, опубликовано в газете "Жаңаарқа" от 2 февраля 2019 года №5-6 (9895), в Эталонном контрольном банке нормативных правовых актов Республики Казахстан в электронном виде 9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7 321 974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912 108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9 461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10 921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6 389 484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7 337 088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18 551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51 671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33 120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33 665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33 665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51 671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46 822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28 816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XLVI сессии районного маслихата,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№46/316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№46/316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№46/316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№46/316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бюджета в связи с внесением изменений в законодательство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агентствам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№46/316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№46/316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 №46/316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№36/255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