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3245" w14:textId="97c3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26 декабря 2018 года № 36/255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28 ноября 2019 года № 46/316. Зарегистрировано Департаментом юстиции Карагандинской области 5 декабря 2019 года № 5565.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26 декабря 2018 года №36/255 "О районном бюджете на 2019-2021 годы" (зарегистрировано в Реестре государственной регистрации нормативных правовых актов за №5109, опубликовано в газете "Жаңаарқа" от 2 февраля 2019 года №5-6 (9895), в Эталонном контрольном банке нормативных правовых актов Республики Казахстан в электронном виде 9 января 2019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7 321 974 тысяч тенге: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912 108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9 461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10 921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6 389 484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7 337 088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18 551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51 671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33 120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33 665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33 665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51 671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46 822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28 816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XLVI сессии районного маслихата,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№46/316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№36/255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№46/316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№36/255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№46/316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№36/255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№46/316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№36/255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выделенные Жанааркинскому району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бюджета в связи с внесением изменений в законодательство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агентствам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№46/316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№36/255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№46/316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№36/255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№46/316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№36/255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в бюджеты поселка и сельских округов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