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ca54" w14:textId="918c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Шетского районного маслихата от 25 ноября 2014 года № 26/223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3 сентября 2019 года № 32/283. Зарегистрировано Департаментом юстиции Карагандинской области 10 сентября 2019 года № 5468. Утратило силу решением Шетского районного маслихата Карагандинской области от 24 ноября 2023 года № 6/63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Шетский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от 25 ноября 2014 года №26/223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№2892, опубликовано в газете "Шет Шұғыласы" от 5 января 2015 года №01(10517), в информационно-правовой системе "Әділет" 8 января 2015 года),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Перечень памятных дат и праздничных дней для оказания социальной помощи: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 15 февраля;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катастрофы на Чернобыльской атомной электростанции – 26 апреля;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– 9 мая;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Столицы - 6 июля;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-30 августа.".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Г.А. 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