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ee2" w14:textId="bee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декабря 2019 года № 289. Зарегистрировано Департаментом юстиции Кызылординской области 24 декабря 2019 года № 7043.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21 013 368,6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2 038 535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7 585,3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18 916 748,3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21 153 456,3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2 025 755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2 037 379,5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6 700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- 2 172 542,7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2 172 542,7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в размере –40 761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2019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21 153 456,3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11 992 380,2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289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289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14 686 431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2 273 398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289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