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bf6d" w14:textId="997b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Косаман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312. Зарегистрировано Департаментом юстиции Кызылординской области 5 января 2020 года № 7176.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Косаман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43 112,5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986,5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40 524 тысяч тенге, из них субвенции – 37 998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43 112,5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Косаман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312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312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312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Косаман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