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3f60" w14:textId="7703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Казалинского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сентября 2019 года № 318. Зарегистрировано Департаментом юстиции Кызылординской области 30 сентября 2019 года № 6925.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 - в редакции решения Казалинского районного маслихата Кызылординской области от 18.06.2024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Казалинский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Казалинского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 - в редакции решения Казалинского районного маслихата Кызылординской области от 18.06.2024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ХХХХVІ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Казалинского районного маслихата от "27" сентября 2019 года №318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Казалинского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 - в редакции решения Казалинского районного маслихата Кызылординской области от 18.06.2024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-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Казалинского района (далее - специалисты).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коммунальное государственное учреждение "Отдел занятости и социальных программ Казалинского района".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 на основании сводных списков, утвержденных первыми руководителями государственных организаций здравоохранения, социального обеспечения, образования, культуры, спорта и ветеринарии.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осуществляется путем перечисления на лицевые счета специалистов через банки второго уровня или организации, имеющие лицензии на соответствующие виды банковских операций.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специалистам оказывается один раз в год за счет бюджетных средств в размере 4 месячных расчетных показателей.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