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ba44" w14:textId="782b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357. Зарегистрировано Департаментом юстиции Кызылординской области 30 декабря 2019 года № 7096.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113154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111302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113318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 893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образования 2887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благоустройство, на освещение 4872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решением Казалинского районного маслихата Кызылординской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28.10.2020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образования 3933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07.12.2020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