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9e67" w14:textId="5209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23 октября 2018 года №205 "Об утверждении норм образования и накопления коммунальных отходов, тарифов на сбор, вывоз и захоронение твердых бытовых отходов по Кармакшинскому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октября 2019 года № 266. Зарегистрировано Департаментом юстиции Кызылординской области 28 октября 2019 года № 6949. Утратило силу решением Кармакшинского районного маслихата Кызылординской области от 26 ноября 2021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кодекса Республики Казахстан от 9 января 2007 года "Экологический кодекс Республики Казахстан" Кармакшинский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23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на сбор, вывоз и захоронение твердых бытовых отходов по Кармакшинскому району" (зарегистрировано в Реестре государственной регистрации нормативных правовых актов за номером 6482, опубликовано в эталонном контрольном банке нормативных правовых актов Республики Казахстан от 8 ноября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42-сессии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октября 2019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октября 2018 года № 205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Кармакшинскому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накопления коммунальных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норма, на 1 расчетную единицу кубический 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Домовладение неблагоустроенное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2,589895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0,347333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1,564286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2,314625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0,137416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Рестораны, кафе, учреждения общественного питания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0,016817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0,054838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0,173416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0,588237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0,198749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автозаправочная станция,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1,129851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4,432143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швейное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0,007466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0,375279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