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1706" w14:textId="dad1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дополнений в решение Жанакорганского районного маслихата от 8 августа 2017 года №05-16/148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февраля 2019 года № 313. Зарегистрировано Департаментом юстиции Кызылординской области 13 февраля 2019 года № 6694. Утратило силу решением Жанакорганского районного маслихата Кызылординской области от 2 октября 2020 года № 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02.10.2020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8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№5949, опубликовано в эталонном контрольном банке нормативных правовых актов Республики Казахстан от 7 сентября 2017 года)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"далее - Отдел" исключить.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шестой, седьмой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"раз в год в размере 30 месячного расчетного показателя" дополнить словами "и единовременную материальную помощь в размере 40 месячного расчетного показателя".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Кызылординский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Т.Дуйсебаев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февраля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