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b35d" w14:textId="53fb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2018 года №286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марта 2019 года № 320. Зарегистрировано Департаментом юстиции Кызылординской области 6 марта 2019 года № 6726.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6603, опубликовано в Эталонном контрольном банке нормативных правовых актов Республики Казахстан от 11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 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15 180 242,9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2 036 749,3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неналоговым поступлениям – 24 247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22 289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13 096 957,6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15 349 005,5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108 644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- 69 368,5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- 69 368,5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179 252,6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Жанакорганского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"1" марта 2019 года № 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286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за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дефицита(исполбзование профицита)бюджета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"1" марта 2019 года №320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№286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2019 год поселкам, сельским округам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 Программы развития регионов до 2020 года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М.Налибаевский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"1" марта 2019 года № 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286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или увеличение уставного капитала юридических лиц районного бюджета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300 мест в поселке Жанакорган,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проектно-сметной документации проекта "Строительство школы на600 мест поселке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"Строительство школы на 600 мест мест в рселке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 инфраструктуры уч. Саяжай пос Жаңакорган. Электроснабжение и теплоснабжение.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инженерно-коммуникационной инфраструктуры жилых домов на участке Саяжай в поселке Жанакорган. Электроснабжение и теплоснабжение"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(подводка) внутриквартальных сетей газопровода в кенте Жанакорган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Сунаката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Каратобе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Томенарык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Жанарык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