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f48d" w14:textId="ca4f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404. Зарегистрировано Департаментом юстиции Кызылординской области 6 января 2020 года № 7199.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Бесарык на 2020-2022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151 877 тысяч тенге;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150 496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154 360,5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2 483,5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 передаваемый из районного бюджета в бюджет сельского округа 142 126 тысяч тенге.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404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404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