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34ab" w14:textId="4373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Екпинди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413. Зарегистрировано Департаментом юстиции Кызылординской области 6 января 2020 года № 7206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Екпинди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44 368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42 921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413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413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413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