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3bc8" w14:textId="031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20 декабря 2018 года №253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15 февраля 2019 года № 276. Зарегистрировано Департаментом юстиции Кызылординской области 19 февраля 2019 года № 6701.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соответственно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8875111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5072 тысячи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4210208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9014700,5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119305,4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200737,4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- 258894,9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–258894,9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-200737,4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81432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139589,5 тысяч тенге;".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34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15 февраля 2019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20 декабря 2018 года №253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15 февраля 2019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20 декабря 2018 года №253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 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 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82604,4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36719,3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