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56ca" w14:textId="1cd5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Бестам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49/6. Зарегистрировано Департаментом юстиции Кызылординской области 30 декабря 2019 года № 7113.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Бестам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- 51020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- 1 777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- 49243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- 52697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- 1 677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1 677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Бестам в сумме 36 681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49/6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Шиелийcкого районного маслихата от 27 декабря 2019 года № 49/6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Шиелийcкого районного маслихата от 27 декабря 2019 года № 49/6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