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da45" w14:textId="e00d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Жанаозен от 10 января 2019 года № 1 "Об образовании избирательных участков"</w:t>
      </w:r>
    </w:p>
    <w:p>
      <w:pPr>
        <w:spacing w:after="0"/>
        <w:ind w:left="0"/>
        <w:jc w:val="both"/>
      </w:pPr>
      <w:r>
        <w:rPr>
          <w:rFonts w:ascii="Times New Roman"/>
          <w:b w:val="false"/>
          <w:i w:val="false"/>
          <w:color w:val="000000"/>
          <w:sz w:val="28"/>
        </w:rPr>
        <w:t>Решение акима города Жанаозен Мангистауской области от 4 мая 2019 года № 9. Зарегистрировано Департаментом юстиции Мангистауской области 7 мая 2019 года № 3884</w:t>
      </w:r>
    </w:p>
    <w:p>
      <w:pPr>
        <w:spacing w:after="0"/>
        <w:ind w:left="0"/>
        <w:jc w:val="both"/>
      </w:pPr>
      <w:bookmarkStart w:name="z0" w:id="0"/>
      <w:r>
        <w:rPr>
          <w:rFonts w:ascii="Times New Roman"/>
          <w:b w:val="false"/>
          <w:i w:val="false"/>
          <w:color w:val="000000"/>
          <w:sz w:val="28"/>
        </w:rPr>
        <w:t>
      В соответствии с Законом Республики Казахстан от 28 сентября 1995 года "</w:t>
      </w:r>
      <w:r>
        <w:rPr>
          <w:rFonts w:ascii="Times New Roman"/>
          <w:b w:val="false"/>
          <w:i w:val="false"/>
          <w:color w:val="000000"/>
          <w:sz w:val="28"/>
        </w:rPr>
        <w:t>О выборах в Республике Казахстан</w:t>
      </w:r>
      <w:r>
        <w:rPr>
          <w:rFonts w:ascii="Times New Roman"/>
          <w:b w:val="false"/>
          <w:i w:val="false"/>
          <w:color w:val="000000"/>
          <w:sz w:val="28"/>
        </w:rPr>
        <w:t>" и на основании информационного письма департамента юстиции Мангистауской области от 11 февраля 2019 года №10-11-256, аким города Жанаозен РЕШИЛ:</w:t>
      </w:r>
    </w:p>
    <w:bookmarkEnd w:id="0"/>
    <w:bookmarkStart w:name="z1" w:id="1"/>
    <w:p>
      <w:pPr>
        <w:spacing w:after="0"/>
        <w:ind w:left="0"/>
        <w:jc w:val="both"/>
      </w:pPr>
      <w:r>
        <w:rPr>
          <w:rFonts w:ascii="Times New Roman"/>
          <w:b w:val="false"/>
          <w:i w:val="false"/>
          <w:color w:val="000000"/>
          <w:sz w:val="28"/>
        </w:rPr>
        <w:t xml:space="preserve">
      1. Внести в решение акима города Жанаозен от 10 января 2019 года </w:t>
      </w:r>
      <w:r>
        <w:rPr>
          <w:rFonts w:ascii="Times New Roman"/>
          <w:b w:val="false"/>
          <w:i w:val="false"/>
          <w:color w:val="000000"/>
          <w:sz w:val="28"/>
        </w:rPr>
        <w:t>№1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№3774, опубликовано 18 января 2019 года в Эталонном контрольном банке нормативных правовых актов Республики Казахстан) следующее изменение:</w:t>
      </w:r>
    </w:p>
    <w:bookmarkEnd w:id="1"/>
    <w:bookmarkStart w:name="z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избирательный участок № 71 изложить в новой редакции следующего содержания:</w:t>
      </w:r>
    </w:p>
    <w:bookmarkEnd w:id="3"/>
    <w:bookmarkStart w:name="z4" w:id="4"/>
    <w:p>
      <w:pPr>
        <w:spacing w:after="0"/>
        <w:ind w:left="0"/>
        <w:jc w:val="both"/>
      </w:pPr>
      <w:r>
        <w:rPr>
          <w:rFonts w:ascii="Times New Roman"/>
          <w:b w:val="false"/>
          <w:i w:val="false"/>
          <w:color w:val="000000"/>
          <w:sz w:val="28"/>
        </w:rPr>
        <w:t>
      "Избирательный участок № 71</w:t>
      </w:r>
    </w:p>
    <w:bookmarkEnd w:id="4"/>
    <w:bookmarkStart w:name="z5" w:id="5"/>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"Средняя школа №11" акимата города Жанаозен.</w:t>
      </w:r>
    </w:p>
    <w:bookmarkEnd w:id="5"/>
    <w:bookmarkStart w:name="z6" w:id="6"/>
    <w:p>
      <w:pPr>
        <w:spacing w:after="0"/>
        <w:ind w:left="0"/>
        <w:jc w:val="both"/>
      </w:pPr>
      <w:r>
        <w:rPr>
          <w:rFonts w:ascii="Times New Roman"/>
          <w:b w:val="false"/>
          <w:i w:val="false"/>
          <w:color w:val="000000"/>
          <w:sz w:val="28"/>
        </w:rPr>
        <w:t>
      Граница: все дома по улицам Мусы Толеуулы, Нургисы Тлендиева, Нуркена Абдирова, Толе би, Анеса Айтниязова, Жумекена Нажимеденова, Жайбергена Бейнеубаева, Толегена Токтарова, Толегена Айбергенова, Мукана Толебаева, Гани Муратбаева, Малика Габдуллина, Султанмахмута Торайгырова, Ильяса Есенберлина, Ахмета Жубанова, Мендекеша Сатыбалдиева, Нурым Жырау Шыршыгулулы, Ер Шабая, Казахстан, Абыла Отембетулы в селе Тенге; государственное коммунальное предприятие на праве хозяйственного ведения "Жанаозенская центральная городская больница" Управления здравоохранения Мангистауской области акимата Мангистауской области; государственное коммунальное предприятие на праве хозяйственного ведения "Жанаозенский городской родильный дом" Управления здравоохранения Мангистауской области; государственное коммунальное предприятие на праве хозяйственного ведения "Жанаозенская межрайонная туберкулезная больница" Управления здравоохранения Мангистауской области; государственное коммунальное предприятие на праве хозяйственного ведения "Жанаозенская городская детская больница" Управления здравоохранения Мангистауской области; товарищество с ограниченной ответственностью "Медицина"; товарищество с ограниченной ответственностью "Медикер плюс"; товарищество с ограниченной ответственностью "Медицинский центр Жалымбетов"; государственное учреждение "Управление полиции города Жанаозен Департамента полиции Мангистауской области Министерства внутренних дел Республики Казахстан".".</w:t>
      </w:r>
    </w:p>
    <w:bookmarkEnd w:id="6"/>
    <w:bookmarkStart w:name="z7" w:id="7"/>
    <w:p>
      <w:pPr>
        <w:spacing w:after="0"/>
        <w:ind w:left="0"/>
        <w:jc w:val="both"/>
      </w:pPr>
      <w:r>
        <w:rPr>
          <w:rFonts w:ascii="Times New Roman"/>
          <w:b w:val="false"/>
          <w:i w:val="false"/>
          <w:color w:val="000000"/>
          <w:sz w:val="28"/>
        </w:rPr>
        <w:t>
      2. Руководителю государственного учреждения "Аппарат акима города Жанаозен" (Кусайнов К.)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средствах массовой информации.</w:t>
      </w:r>
    </w:p>
    <w:bookmarkEnd w:id="7"/>
    <w:bookmarkStart w:name="z8" w:id="8"/>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Жанаозен Кусайнова К.</w:t>
      </w:r>
    </w:p>
    <w:bookmarkEnd w:id="8"/>
    <w:bookmarkStart w:name="z9" w:id="9"/>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Жанаозен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