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b5e6" w14:textId="47bb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23 января 2019 года № 31/256 "О бюджете села Бейнеу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 августа 2019 года № 39/315. Зарегистрировано Департаментом юстиции Мангистауской области 9 августа 2019 года № 3971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Бейнеуского районного маслихата от 23 июля 2019 года № 38/308 "О внесении изменений в решение Бейнеуского районного маслихата от 10 января 2019 года № 30/250 "О районном бюджете на 2019-2021 годы" (зарегистрировано в Реестре государственной регистрации нормативных правовых актов за № 3957 ),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от 23 января 2019 года № 31/256 "О бюджете села Бейнеу на 2019 - 2021 годы" (зарегистрировано в Реестре государственной регистрации нормативных правовых актов за № 3796, опубликовано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Бейнеу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357 971,0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- 110 229,0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- 250,0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- 247 492,0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- 367 582,0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- 9 611,0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М.Кырымкулов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августа 2019 года № 39/315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 № 31/256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0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