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3f71" w14:textId="be73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8 января 2019 года № 22/256. Зарегистрировано Департаментом юстиции Мангистауской области 17 января 2019 года № 3779.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30 ноября 2018 года "О республиканском бюджете на 2019-2021 годы" и решением Мангистауского областного маслихата от 12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22/265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2019-2021 годы" (зарегистрировано в Реестре государственной регистрации нормативных правовых актов за № 3758), Мангистауский районный маслихат РЕШИЛ: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2019 – 2021 годы согласно приложениям 1, 2 и 3 к настоящему решению соответственно, в том числе на 2019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12 689 973,9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5 653 220,5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20 126,9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41 011,0 тысяч тенге; поступлениям трансфертов – 6 975 615,5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12 720 969,2 тысячи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174 166,0 тысяч тенге, в том числе: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223 879,5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49 713,5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-205 161,3 тысячи тенге;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205 161,3 тысячи тенге, в том числе: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223 879,5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49 713,5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30 995,3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Мангистауского районного маслихата Мангистауской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34/373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из районного бюджета на 2019 год в бюджеты сел и сельских округов выделена субвенция в сумме 940 932,9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Шетпе – 440 739,9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Жынгылды – 91 714,0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Сайотес – 86 033,0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Тущықудык – 60 873,0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Кызан – 59 316,0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Актобе – 70 856,0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Шайыр – 67 736,0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Жармыш – 63 665,0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Мангистауского районного маслихата Мангистауской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34/373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из районного бюджета на 2019 год в бюджеты сел и сельских округов выделены целевые текущие трансферты в сумме 97 230,0 тысяч тенге, в том числе: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Шетпе – 37 807,0 тысяч тенге;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Жынгылды – 11 799,0 тысяч тенге;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Сайотес – 8 446,0 тысяч тенге;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Тущықудык – 7 073,0 тысяч тенге;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Кызан – 7 272,0 тысяч тенге;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Актобе – 8 182,0 тысяч тенге;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Шайыр – 8 261,0 тысяч тенге;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Жармыш – 8 390,0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Мангистауского районного маслихата Мангистауской области от 25.07.2019 </w:t>
      </w:r>
      <w:r>
        <w:rPr>
          <w:rFonts w:ascii="Times New Roman"/>
          <w:b w:val="false"/>
          <w:i w:val="false"/>
          <w:color w:val="000000"/>
          <w:sz w:val="28"/>
        </w:rPr>
        <w:t>№ 29/334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Мангистауского районного маслихата Мангистауской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34/373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2019 год нормативы распределения доходов в районный бюджет в следующих объемах: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100 процентов;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 облагаемых у источника выплаты – 100 процентов;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не облагаемых у источника выплаты – 100 процент;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 –100 процентов.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Мангистауского районного маслихата Мангистауской области от 15.03.2019 </w:t>
      </w:r>
      <w:r>
        <w:rPr>
          <w:rFonts w:ascii="Times New Roman"/>
          <w:b w:val="false"/>
          <w:i w:val="false"/>
          <w:color w:val="000000"/>
          <w:sz w:val="28"/>
        </w:rPr>
        <w:t>№ 25/287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01.01.2019); от 25.07.2019 </w:t>
      </w:r>
      <w:r>
        <w:rPr>
          <w:rFonts w:ascii="Times New Roman"/>
          <w:b w:val="false"/>
          <w:i w:val="false"/>
          <w:color w:val="000000"/>
          <w:sz w:val="28"/>
        </w:rPr>
        <w:t>№ 29/334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01.01.2019); от 06.11.2019 </w:t>
      </w:r>
      <w:r>
        <w:rPr>
          <w:rFonts w:ascii="Times New Roman"/>
          <w:b w:val="false"/>
          <w:i w:val="false"/>
          <w:color w:val="000000"/>
          <w:sz w:val="28"/>
        </w:rPr>
        <w:t>№ 32/356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2019 год предусмотрены целевые текущие трансферты из республиканского бюджета в следующих объемах: </w:t>
      </w:r>
    </w:p>
    <w:bookmarkEnd w:id="30"/>
    <w:bookmarkStart w:name="z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424 813,0 тысяч тенге – на увеличение оплаты труда учителей и педагогов-психологов организаций начального, основного и общего среднего образования;</w:t>
      </w:r>
    </w:p>
    <w:bookmarkEnd w:id="31"/>
    <w:bookmarkStart w:name="z7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361 191,0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32"/>
    <w:bookmarkStart w:name="z7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1 255,0 тысяч тенге – на повышение заработной платы отдельных категорий административных государственных служащих;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308 587,0 тысяч тенге – на реализацию мероприятий по социальной и инженерной инфраструктуре в сельских населенных пунктах в рамках проекта "Ауыл- Ел бесігі";</w:t>
      </w:r>
    </w:p>
    <w:bookmarkEnd w:id="34"/>
    <w:bookmarkStart w:name="z7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904 199,0 тысяч тенге – на финансирование приоритетных проектов транспортной инфраструктуры;</w:t>
      </w:r>
    </w:p>
    <w:bookmarkEnd w:id="35"/>
    <w:bookmarkStart w:name="z7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308 269,0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bookmarkEnd w:id="36"/>
    <w:bookmarkStart w:name="z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206 597,0 тысяч тенге – на выплату государственной адресной социальной помощи;</w:t>
      </w:r>
    </w:p>
    <w:bookmarkEnd w:id="37"/>
    <w:bookmarkStart w:name="z7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5 137,0 тысяч тенге – на внедрение консультантов по социальной работе и ассистентов в центрах занятости населения; </w:t>
      </w:r>
    </w:p>
    <w:bookmarkEnd w:id="38"/>
    <w:bookmarkStart w:name="z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7 626,5 тысяч тенге – на обеспечение прав и улучшение качества жизни инвалидов в Республике Казахстан.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Мангистауского районного маслихата Мангистауской области от 15.05.2019 </w:t>
      </w:r>
      <w:r>
        <w:rPr>
          <w:rFonts w:ascii="Times New Roman"/>
          <w:b w:val="false"/>
          <w:i w:val="false"/>
          <w:color w:val="000000"/>
          <w:sz w:val="28"/>
        </w:rPr>
        <w:t>№ 27/313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изменениями, внесенными решениями Мангистауского районного маслихата Мангистауской области от 06.11.2019 </w:t>
      </w:r>
      <w:r>
        <w:rPr>
          <w:rFonts w:ascii="Times New Roman"/>
          <w:b w:val="false"/>
          <w:i w:val="false"/>
          <w:color w:val="000000"/>
          <w:sz w:val="28"/>
        </w:rPr>
        <w:t>№ 32/356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11.12.2019 </w:t>
      </w:r>
      <w:r>
        <w:rPr>
          <w:rFonts w:ascii="Times New Roman"/>
          <w:b w:val="false"/>
          <w:i w:val="false"/>
          <w:color w:val="000000"/>
          <w:sz w:val="28"/>
        </w:rPr>
        <w:t>№ 34/373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2019 год предусмотрены целевые текущие трансферты из областного бюджета в следующих объемах: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806 807 тысяч тенге – на реализацию государственного образовательного заказа в дошкольных организациях образования и приобретение учебников;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80 676,0 тысяч тенге – на средний ремонт автомобильной дороги.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Мангистауского районного маслихата Мангистауской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34/373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Учесть, чтов районном бюджете на 2019 год предусмотрено целевое средство из районного бюджета в следующем объеме: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5 000,0 тысяч тенге –единовременные денежные выплаты малообеспеченным многодетным матерям.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Мангистауского районного маслихата Мангистауской области от 15.03.2019 </w:t>
      </w:r>
      <w:r>
        <w:rPr>
          <w:rFonts w:ascii="Times New Roman"/>
          <w:b w:val="false"/>
          <w:i w:val="false"/>
          <w:color w:val="000000"/>
          <w:sz w:val="28"/>
        </w:rPr>
        <w:t>№ 25/287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2019 год предусмотрены целевые трансферты на развитие из республиканского бюджета в следующем объеме: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1 553 219,0 тысяч тенге – на строительство канализационно-очистного сооружения и системы канализации в селе Шетпе;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1 400 000,0 тысяч тенге – на реконструкция автомобильных дорог Шетпе-Кызан 49-85 км (участок Тасмурын-Мастек).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Мангистауского районного маслихата Мангистауской области от 15.05.2019 </w:t>
      </w:r>
      <w:r>
        <w:rPr>
          <w:rFonts w:ascii="Times New Roman"/>
          <w:b w:val="false"/>
          <w:i w:val="false"/>
          <w:color w:val="000000"/>
          <w:sz w:val="28"/>
        </w:rPr>
        <w:t>№ 27/313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06.11.2019 </w:t>
      </w:r>
      <w:r>
        <w:rPr>
          <w:rFonts w:ascii="Times New Roman"/>
          <w:b w:val="false"/>
          <w:i w:val="false"/>
          <w:color w:val="000000"/>
          <w:sz w:val="28"/>
        </w:rPr>
        <w:t>№ 32/356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11.12.2019 </w:t>
      </w:r>
      <w:r>
        <w:rPr>
          <w:rFonts w:ascii="Times New Roman"/>
          <w:b w:val="false"/>
          <w:i w:val="false"/>
          <w:color w:val="000000"/>
          <w:sz w:val="28"/>
        </w:rPr>
        <w:t>№ 34/373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2019 год предусмотрены бюджетные кредиты из республиканского бюджета в следующем объеме: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223 879,5 тысяч тенге - на реализацию мер социальной поддержки специалистов.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Мангистауского районного маслихата Мангистауской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34/373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акимата района на 2019 год в сумме 15 896,0 тысяч тенге.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Мангистауского районного маслихата Мангистауской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34/373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за счет бюджетных средств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на 2019 год, не подлежащих секвестру в процессе исполнения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решения возложить на заместителя акима Мангистауского района Кыланова Т.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2019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Манаш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Сарбалаев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22/256</w:t>
            </w:r>
          </w:p>
        </w:tc>
      </w:tr>
    </w:tbl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Мангистауского районного маслихата Мангистауской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34/373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041"/>
        <w:gridCol w:w="1041"/>
        <w:gridCol w:w="6355"/>
        <w:gridCol w:w="3097"/>
      </w:tblGrid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 гория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6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12 689 973,9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5 653 220,5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561 928,0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561 928,0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4 544 737,5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4 461 608,5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6 975 615,5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6 975 615,5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6 975 615,5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 циональная группа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 тратор бюджет ных программ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12 720 969,2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530 480,5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168 571,0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168 571,0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государственных органов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24 666,5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24 666,5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4 564 897,9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4 211 951,0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3 894 822,0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218 371,9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218 371,9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862 132,5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859 180,0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332 182,0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139 556,0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30 383,1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3 816,9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1 712 294,4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1 266 381,7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1 207 652,5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55 729,2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363 175,7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358 584,7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469 997,5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49 542,2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49 542,2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361 241,0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235 733,0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57 756,5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201 064,4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39 872,9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39 872,9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расходы подведомственных государственных учреждений и организаций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15 532,8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2 865 198,0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2 865 198,0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1 620 608,0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1 034 875,0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515 360,0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266 566,0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266 566,0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15 896,0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38 956,0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38 956,0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946 660,2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946 660,2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5 727,3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940 932,9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174 166,0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223 879,5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223 879,5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223 879,5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223 879,5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-205 161,3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205 161,3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223 879,5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223 879,5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223 879,5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627"/>
        <w:gridCol w:w="417"/>
        <w:gridCol w:w="671"/>
        <w:gridCol w:w="4"/>
        <w:gridCol w:w="1333"/>
        <w:gridCol w:w="5323"/>
        <w:gridCol w:w="4"/>
        <w:gridCol w:w="3122"/>
      </w:tblGrid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 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1.Доходы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7 656 856,0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5 448 566,0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413 650,0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413 650,0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331 841,0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331 841,0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4 640 531,0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4 611 250,0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2 124 347,0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2 124 347,0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 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 тратор бюджет ных программ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7 656 856,0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11 222,,0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3 266 599,0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620"/>
        <w:gridCol w:w="412"/>
        <w:gridCol w:w="663"/>
        <w:gridCol w:w="4"/>
        <w:gridCol w:w="1347"/>
        <w:gridCol w:w="5374"/>
        <w:gridCol w:w="4"/>
        <w:gridCol w:w="3086"/>
      </w:tblGrid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 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1.Доходы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6 251 309,0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5 759 820,0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455 715,0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455 715,0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398 045,0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398 045,0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4 795 593,0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4 779 291,0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8 901,0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42 336,0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51 023,0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51 023,0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49 969,0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37 886,0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37 886,0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37 823,0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403 697,0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403 697,0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 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 тратор бюджет ных программ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6 251 309,0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3 537 882,0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2019 год, не подлежащих секвестру в процессе исполнения 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329"/>
        <w:gridCol w:w="3329"/>
        <w:gridCol w:w="4063"/>
      </w:tblGrid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 ная группа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