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3da9" w14:textId="a213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9 декабря 2016 года № 549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января 2019 года № 3. Зарегистрировано Департаментом юстиции Костанайской области 8 января 2019 года № 8238.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 в области животноводства"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января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6764)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 государственном языке изложить в новой редакции, текст на русском языке не меняется;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местным исполнительным органом области (государственным учреждением "Управление сельского хозяйства и земельных отношений акимата Костанайской области") (далее – услугодатель).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канцелярии местных исполнительных органов районов и городов областного значения;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 оказывается местным исполнительным органом области (государственное учреждение "Управление сельского хозяйства и земельных отношений акимата Костанайской области") (далее – услугодатель).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на бумажном носителе с решением о назначении/неназначении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утвержденному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под № 11284) (далее – Стандарт),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заполнения заявления на получение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 – 5 (пять) минут;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законодательством Республики Казахстан, осуществляет регистрацию, выдает расписку о приеме соответствующих документов – 5 (пять) минут.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5 (пять) минут;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формирует пакет документов и направляет его услугодателю через курьерскую или иную уполномоченную на это связь – 1 (один) день.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подготавливает результат оказания государственной услуги, передает работнику Государственной корпорации – 4 (четыре) рабочих дня.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результат оказания государственной услуги услугополучателю – 5 (пять) минут.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через веб-портал "электронного правительства" не оказывается.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перерабатывающих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ее 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переработки"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3914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