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dc1e" w14:textId="8a4d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 утверждении регламентов государственных услуг в сфере природных ресурсов и регулирования природопользования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января 2019 года № 25. Зарегистрировано Департаментом юстиции Костанайской области 6 февраля 2019 года № 8251.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Костанайской области, в которые вносятся изменения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акимата Костанайской области "Об утверждении регламентов государственных услуг"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сентября 2015 года в информационно-правовой системе "Әділет", зарегистрировано в Реестре государственной регистрации нормативных правовых актов под № 5887):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утвержденном указанным постановлением: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ископаемых", утвержденном указанным постановлением: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"Заключение, регистрация и хранение контрактов на разведку, добычу общераспространенных полезных ископаемых"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размещения в местах их залегания подземных сооружений", утвержденном указанным постановлением: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утвержденном указанным постановлением: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акимата Костанайской области "Об утверждении регламентов государственных услуг в области лесного хозяйства" от 30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декабря 2015 года в газете "Қостанай таңы", зарегистрировано в Реестре государственной регистрации нормативных правовых актов под № 6030):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утвержденном 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утвержденном указанным постановлением: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акимата Костанайской области "Об утверждении регламента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2015 года в газете "Қостанай таңы", зарегистрировано в Реестре государственной регистрации нормативных правовых актов под № 6062):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утвержденном указанным постановлением: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постановлении акимата Костанайской области "Об утверждении регламента государственной услуги "Предоставление водных объектов в обособленное или совместное пользование на конкурсной основе"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2015 года в газете "Қостанай таңы", зарегистрировано в Реестре государственной регистрации нормативных правовых актов под № 6073):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утвержденном указанным постановлением: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постановлении акимата Костанайской области "Об утверждении регламентов государственных услуг в области животного мира"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декабря 2015 года в газете "Қостанай таңы", зарегистрировано в Реестре государственной регистрации нормативных правовых актов под № 6075):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 указанным постановлением: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утвержденном указанным постановлением: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оказывается.".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постановлении акимата Костанайской области "Об утверждении регламентов государственных услуг в области охраны окружающей среды"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августа 2016 года в информационно-правовой системе "Әділет", зарегистрировано в Реестре государственной регистрации нормативных правовых актов под № 6570):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утвержденном указанным постановлением: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"Выдача заключений государственной экологической экспертизы для объектов II, III и IV категорий", утвержденном указанным постановлением: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корпорация);".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постановлении акимата Костанайской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августа 2016 года в газете "Костанайские новости", зарегистрировано в Реестре государственной регистрации нормативных правовых актов под № 6575):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 указанным постановлением: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(далее- Государственная корпорация);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Портал).".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