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e7e1" w14:textId="e24e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2018 года № 310 "О бюджете города Костаная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12 апреля 2019 года № 355. Зарегистрировано Департаментом юстиции Костанайской области 17 апреля 2019 года № 8358.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маслихата"О бюджете города Костаная на 2019-2021 годы"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Костаная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47343876,5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24662177,0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102354,0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4414240,0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18165105,5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55817314,6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-8473438,1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8473438,1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2019 год в сумме 358746,9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310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47343876,5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18165105,5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55817314,6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13982717,8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9419618,4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7755866,5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7301996,5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23455076,3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21975861,9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14005155,1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7756492,2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-8473438,1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310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48509596,0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22948645,0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48509596,0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