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aab2" w14:textId="e48a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2018 года № 310 "О бюджете города Костаная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19 ноября 2019 года № 419. Зарегистрировано Департаментом юстиции Костанайской области 22 ноября 2019 года № 8763.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2019-2021 годы"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57241093,5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26362177,0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168578,8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4495322,0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26215015,7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60821220,6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-420,7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-10903,0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-3568803,4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3568803,4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2019 год в сумме 672,9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 по избирательному округу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