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15561" w14:textId="a015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313 "О городском бюджете города Рудного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6 августа 2019 года № 394. Зарегистрировано Департаментом юстиции Костанайской области 9 августа 2019 года № 8617.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19 453 568,9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14 712 424,0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46 678,0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93 637,0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4 600 829,9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20 401 421,4 тысячи тенге;";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- 103 350,0 тысяч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103 350,0 тысяч тенге;";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посҰлка Горняцкий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