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d757" w14:textId="e1bd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30 марта 2017 года № 96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23 апреля 2019 года № 241. Зарегистрировано Департаментом юстиции Костанайской области 26 апреля 2019 года № 8375. Утратило силу решением маслихата города Аркалыка Костанайской области от 18 августа 2020 года № 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18.08.2020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мая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7010)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 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памятной дате и праздничному дню.";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Памятной датой является День вывода советских войск из Афганистана – 15 февраля, праздничным днем является День Победы – 9 мая.";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памятной дате и праздничному дню:";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слово "көрсетіледі" исключить, текст на русском языке не меняется;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действий, а так же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действия, в размере 30 месячных расчетных показателей.";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памятной дате и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15 февраля 2019 года.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