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2b13" w14:textId="6e4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299 "О бюджете города Лисаковска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марта 2019 года № 330. Зарегистрировано Департаментом юстиции Костанайской области 11 марта 2019 года № 8293.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2019-2021 годы" (зарегистрировано в Реестре государственной регистрации нормативных правовых актов за № 8200, опубликовано 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4446152,2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2202620,0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2193750,2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4474747,7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86793,0 тысячи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-115388,5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115388,5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299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