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460a" w14:textId="3a64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 сентября 2013 года № 145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4 июня 2019 года № 349. Зарегистрировано Департаментом юстиции Костанайской области 6 июня 2019 года № 8506. Утратило силу решением маслихата города Лисаковска Костанайской области от 19 августа 2020 года № 426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Лисаковска Костанайской области от 19.08.2020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Лисаковский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17 октября 2013 года в газете "Лисаковская новь", зарегистрировано в Реестре государственной регистрации нормативных правовых актов за номером № 4221)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участникам и инвалидам Великой Отечественной войны, ко Дню Победы в Великой Отечественной войне, без учета доходов, в размере 300000 (триста тысяч) тенге;".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9 мая 2019 года.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