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c631" w14:textId="34ac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 июля 2019 года № 138. Зарегистрировано Департаментом юстиции Костанайской области 5 июля 2019 года № 8571.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Аулиекольского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Аулиекольского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138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Аулиекольского района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"Аппарат акима села Аулиеколь"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комунальное казенное предприятие "Ясли-сад "Ақбота" государственного учреждения "Аппарат акима села Аулиеколь"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Аманкарагай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"Аманкарагайский ясли-сад "Бөбек" государственного учреждения "Аппарат акима Аманкарагайского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поселок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"Ромашка" государственного учреждения "Аппарат акима поселка Кушмурун".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поселок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Государственнное коммунальное казенное предприятие "Кушмурунский детский сад "Балапан" государственного учреждения "Аппарат акима поселка Кушмурун"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поселок Кушмурун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"Кушмурунский детский сад "Қарлығаш" государственного учреждения "Аппарат акима поселка Кушмурун"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6500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Новонежинка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"Новонежинский детский сад "Балдәурен" государственного учреждения "Аппарат акима Новонежинского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6000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 село Аулиеколь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государственном учреждении "Аулиекольская начальная школа отдела образования акимата Аулиекольского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