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912f" w14:textId="4869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Аулиекольского района от 1 апреля 2016 года № 67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8 ноября 2019 года № 246. Зарегистрировано Департаментом юстиции Костанайской области 13 ноября 2019 года № 8748. Утратило силу постановлением акимата Аулиекольского района Костанайской области от 30 ноября 2020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Аулиекольского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Аулиекольского района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мая 2016 года в информационно-правовой системе "Әділет", зарегистрировано в Реестре государственной регистрации нормативных правовых актов под № 6299)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социальный работник по уходу за детьми-инвалидами и инвалидами старше 18 лет с психоневрологическими заболеваниями;";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консультант по социальной работе центра занятости населения.".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Аулиекольского района"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