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96c" w14:textId="561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2018 года № 259 "О бюджете города Житикара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апреля 2019 года № 293. Зарегистрировано Департаментом юстиции Костанайской области 11 апреля 2019 года № 8333.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Житикара Житикаринского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8221)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786110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165157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5833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615120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801807,3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-15697,3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15697,3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7) и 8)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7186 тысяч тенге – на обустройство детских игровых площадок;";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479 тысяч тенге – на приобретение биотуалетов;";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12224 тысячи тенге – на текущий ремонт внутриквартального проезда от улицы Шокана Уалиханова до улицы Ибрая Алтынсарина вдоль домов № 8, 11, 12 в 5 микрорайоне города Житикара;";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и 6)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12), 13), 14), 15), 16), 17), 18) и 19)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10645 тысяч тенге – на работы по укладке тротуара в границах от акционерного общества "Костанайские минералы" до улицы Аксулу Акын города Житикара;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1673 тысячи тенге – на работы по укладке тротуара в границах от акционерного общества "Казпочта" до торгового дома "Манеж" в 11 микрорайоне города Житикара;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3380 тысяч тенге – на работы по укладке тротуара в границах от подъезда к коммунальному государственному учреждению "Средняя школа № 12" государственного учреждения "Отдел образования акимата Житикаринского района" до улицы Ибрая Алтынсарина города Житикара;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4513 тысяч тенге – на работы по изготовлению, монтажу и установке металлического ограждения из профнастила с цоколем по улице Тарана и в 5 микрорайоне города Житикара;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6789 тысяч тенге – на работы по изготовлению, монтажу и установке въездной арки по улице Тарана города Житикара;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30086 тысяч тенге – на работы по содержанию дорог города Житикары;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10662 тысячи тенге – на средний ремонт участков автомобильной дороги в микрорайоне Айнабулак;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4937 тысяч тенге – на технический надзор при проведении работ по среднему ремонту участка автомобильной дороги по улице В.И. Ленина, в границах от пересечения с улицей Шокана Уалиханова до пересечения с улицей Ахмета Байтурсинова;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1947 тысяч тенге – на технический надзор при проведении работ по среднему ремонту автомобильной дороги по улице Тарана, в границах от улицы Истая Ищанова до примыкания к дороге областного значения "Житикара-Чайковское";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3728 тысяч тенге – на технический надзор при проведении работ по среднему ремонту автомобильной дороги по улице 30 лет ВЛКСМ, в границах от пересечения с улицей Шокана Уалиханова до пересечения с автомобильной дорогой республиканского значения "Денисовка-Житикара-Муктиколь- граница Российской Федерации".";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