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8902" w14:textId="4cf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18 июня 2019 года № 9. Зарегистрировано Департаментом юстиции Костанайской области 19 июня 2019 года № 8542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города Житикара, общей площадью 4,6905 гектара,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Житикаринского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