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bc8e" w14:textId="9b1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230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декабря 2019 года № 364. Зарегистрировано Департаментом юстиции Костанайской области 31 декабря 2019 года № 8861.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июня 2014 года в газете "Житикаринские новости", зарегистрировано в Реестре государственной регистрации нормативных правовых актов под № 4799)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Степное Житикаринского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Цурлуя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Сабурова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