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0d9b" w14:textId="e7b0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212 "О районном бюджете Камыстинского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июня 2019 года № 252. Зарегистрировано Департаментом юстиции Костанайской области 2 июля 2019 года № 8564.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Камыстинского районного маслихата "О районном бюджете Камыстинского района на 2019-2021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4027222,1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754820,0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4684,0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32908,0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3234810,1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4042354,8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6405,0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18937,0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12532,0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17325,7 тысяч тенге, в том числе приобретение финансовых активов – 17325,7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-38863,4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38863,4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2019 года № 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212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2019 года № 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212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