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83f5" w14:textId="d288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сельского округа Карабалыкского района Костанайской области от 15 мая 2019 года № 1-р. Зарегистрировано Департаментом юстиции Костанайской области 16 мая 2019 года № 8450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Бурлинского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земельном участке общей площадью 1,0580 гектара, расположенном на территории села Бурли Бурлинского сельского округа Карабалыкского района Костанайской области,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Бурлинского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