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fa39" w14:textId="b07f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Озерного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9 апреля 2019 года № 381. Зарегистрировано Департаментом юстиции Костанайской области 11 апреля 2019 года № 8341.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Озерного сельского округа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Озерного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Озерное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апреля 2014 года в газете "Арна", зарегистрировано в Реестре государственной регистрации нормативных правовых актов за № 4611).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Озерного сельского округа Костанайского района Костанайской области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Озерного сельского округа Костанайского района Костанайской области (далее - Озерный сельский округ)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Озерного сельского округа.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на территории Озерного сельского округа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Озерного сельского округа.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Озерного сельского округа.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Озерного сельского округа, имеющих право в нем участвовать.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Озерного сельского округа или уполномоченным им лицом.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Озерного сельского округа или уполномоченное им лицо.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Озерного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Костанайским районным маслихатом.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Озерного сельского округа для участия в сходе местного сообщества определяется на основе принципа равного представительства.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Озерного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Озерного сельского округа Костанайского района Костанайской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Озерного сельского округа Костанайского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Озерное Озерного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Суриковка Озерного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Шишкинское Озерного сельского округа Костанайского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