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f01f" w14:textId="9bbf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7 сентября 2016 года № 50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6 мая 2019 года № 258. Зарегистрировано Департаментом юстиции Костанайской области 15 мая 2019 года № 8427. Утратило силу решением маслихата Сарыкольского района Костанайской области от 7 декабря 2020 года № 390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Сарыкольского района Костанайской области от 07.12.2020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Сарыкольский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7 сентября 2016 года </w:t>
      </w:r>
      <w:r>
        <w:rPr>
          <w:rFonts w:ascii="Times New Roman"/>
          <w:b w:val="false"/>
          <w:i w:val="false"/>
          <w:color w:val="000000"/>
          <w:sz w:val="28"/>
        </w:rPr>
        <w:t>№ 50</w:t>
      </w:r>
      <w:r>
        <w:rPr>
          <w:rFonts w:ascii="Times New Roman"/>
          <w:b w:val="false"/>
          <w:i w:val="false"/>
          <w:color w:val="000000"/>
          <w:sz w:val="28"/>
        </w:rPr>
        <w:t xml:space="preserve"> (опубликовано 6 октября 2016 года в газете "Курьер Казахстана", зарегистрировано в Реестре государственной регистрации нормативных правовых актов под № 6628)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0" w:id="5"/>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 </w:t>
      </w:r>
    </w:p>
    <w:bookmarkStart w:name="z14" w:id="7"/>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7"/>
    <w:bookmarkStart w:name="z15" w:id="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8"/>
    <w:bookmarkStart w:name="z16" w:id="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9"/>
    <w:bookmarkStart w:name="z17" w:id="10"/>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9" w:id="11"/>
    <w:p>
      <w:pPr>
        <w:spacing w:after="0"/>
        <w:ind w:left="0"/>
        <w:jc w:val="both"/>
      </w:pPr>
      <w:r>
        <w:rPr>
          <w:rFonts w:ascii="Times New Roman"/>
          <w:b w:val="false"/>
          <w:i w:val="false"/>
          <w:color w:val="000000"/>
          <w:sz w:val="28"/>
        </w:rPr>
        <w:t>
      "10) военнообязанным, призывавшимся на учебные сборы и направлявшиеся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21" w:id="12"/>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2"/>
    <w:bookmarkStart w:name="z22" w:id="1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