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9421" w14:textId="ea09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245 "О районном бюджете Узункольского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15 ноября 2019 года № 318. Зарегистрировано Департаментом юстиции Костанайской области 19 ноября 2019 года № 8758.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Узункольского района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4023308,0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634426,0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1860,0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7026,0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3379996,0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4073074,8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19067,5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30299,5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-68834,3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68834,3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2019 год предусмотрено поступление целевых трансфертов на развитие из областного бюджета в сумме 55333,9 тысячи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сельских населенных пунктах в сумме 50258,9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2019 год предусмотрено поступление целевых текущих трансфертов из областного бюджета, в том числе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18178,0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найму (аренде) жилья для переселенцев и оралманов в рамках Программы развития продуктивной занятости и массового предпринимательства на 2017-2021 годы в сумме 1995,0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Программы развития продуктивной занятости и массового предпринимательства на 2017 - 2021 годы в сумме 13247,0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3168,0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Узунколь в сумме 123790,9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районного значения в сумме 27871,6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сумме 79099,0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проекты транспортной инфраструктуры в сумме 66495,0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жанғыру" в сумме 547,1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аутсорсинг услуг в сфере занятости населения частным агентствам занятости в рамках Программы развития продуктивной занятости и массового предпринимательства на 2017-2021 годы в сумме 795,0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физических лиц, являющихся получателями государственной адресной социальной помощи, телевизионными абонентскими приставками в сумме 462,0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против нодулярного дерматита крупного рогатого скота в сумме 2886,0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заработной платы работников, привлеченных на общественные работы до 1,5-кратного размера минимальной заработной платы в сумме 13026,1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выплаты социальной помощи ко Дню Победы участникам и инвалидам Великой Отечественной войны в сумме 300,0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3907,9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выплат по государственной адресной социальной помощи в сумме 5137,0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2019 год предусмотрено поступление целевых текущих трансфертов из республиканского бюджета, в том числе на: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в связи со снижением налоговой нагрузки низкооплачиваемых работников для повышения размера их заработной платы в сумме 19000,0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330238,3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 в сумме 3678,0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 в сумме 40280,5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Плана мероприятий по обеспечению прав и улучшению качества жизни инвалидов в Республике Казахстан в сумме 3682,0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социальной помощи в сумме 67376,0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учителей и педагогов-психологов организаций начального, основного и общего среднего образования в сумме 101132,7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в сумме 21541,0 тысяча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финансируемые приоритетные проекты транспортной инфраструктуры в сумме 66561,0 тысяча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2019 год предусмотрено поступление средств из республиканского бюджета,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30299,5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программ, распределитель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Бауманского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Ершовского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Киевского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Карлмаркского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Сатай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Федоровского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Речное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Троебратское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Варваровка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12-1-123-013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Обаган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Ряжское Узункольского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самоуправления между селами, поселками, сельскими округами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Бауманского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Ершовского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Киевского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Карлмаркского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Сатай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Федоровского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Речное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Троебратское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Варваровка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Обаган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Ряжское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