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17c" w14:textId="439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мая 2018 года № 239 "Об утверждении Регламента собрания местного сообщества Пешковского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2019 года № 380. Зарегистрировано Департаментом юстиции Костанайской области 1 ноября 2019 года № 8738. Утратило силу решением маслихата Федоровского района Костанайской области от 27 января 2020 года № 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села,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Пешковского сельского округа Федоровского района Костанайской области"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Пешковского сельского округа Федоровского района Костанайской области,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