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dc9d" w14:textId="6ce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299 "О бюджетах сельских округов Федоровского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13 декабря 2019 года № 389. Зарегистрировано Департаментом юстиции Костанайской области 18 декабря 2019 года № 8824.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 Федоровского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Банновского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49783,9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44096,9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50633,9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Пешковского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67417,0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52966,0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69102,2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- 1685,2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1685,2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Федоровского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443353,2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75263,0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368090,2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444924,6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- 1571,4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1571,4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Федоровского сельского округа Федоровского района на 2019 год предусмотрено поступление целевых текущих трансфертов, выделенные из республиканского и областного бюджетов на реализацию мероприятий по социальной и инженерной инфраструктуре в сельских населенных пунктах в рамках проекта "Ауыл – Ел бесiгi",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Федоровка в сумме 7570,0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Гагарина села Федоровка в сумме 7570,0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Федоровского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